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widowControl/>
        <w:suppressLineNumbers w:val="0"/>
        <w:jc w:val="center"/>
        <w:rPr>
          <w:rFonts w:hint="default"/>
          <w:b/>
          <w:bCs/>
          <w:lang w:val="pt-BR"/>
        </w:rPr>
      </w:pPr>
      <w:r>
        <w:rPr>
          <w:rFonts w:ascii="Arial" w:hAnsi="Arial" w:eastAsia="SimSun" w:cs="Arial"/>
          <w:b/>
          <w:bCs/>
          <w:color w:val="000000"/>
          <w:kern w:val="0"/>
          <w:sz w:val="24"/>
          <w:szCs w:val="24"/>
          <w:lang w:val="en-US" w:eastAsia="zh-CN" w:bidi="ar"/>
        </w:rPr>
        <w:t>LISTA PRELIMINAR DO RESULTADO COM A PONTUAÇÃO D</w:t>
      </w:r>
      <w:r>
        <w:rPr>
          <w:rFonts w:hint="default" w:ascii="Arial" w:hAnsi="Arial" w:eastAsia="SimSun" w:cs="Arial"/>
          <w:b/>
          <w:bCs/>
          <w:color w:val="000000"/>
          <w:kern w:val="0"/>
          <w:sz w:val="24"/>
          <w:szCs w:val="24"/>
          <w:lang w:val="pt-BR" w:eastAsia="zh-CN" w:bidi="ar"/>
        </w:rPr>
        <w:t>A PROVA OBJETIVA</w:t>
      </w:r>
    </w:p>
    <w:p>
      <w:pPr>
        <w:spacing w:line="0" w:lineRule="atLeast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pt-BR"/>
        </w:rPr>
      </w:pPr>
    </w:p>
    <w:p>
      <w:pPr>
        <w:spacing w:line="360" w:lineRule="auto"/>
        <w:ind w:firstLine="708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 Presidente da Comissão Permanente de Processo Seletivo e Vestibular, do Instituto Federal de Roraima/Campus Amajari, no uso de suas atribuições e em conformidade com o Edital Nº 0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, resolve: 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Art. 1° Disponibilizar a 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 xml:space="preserve">publicação da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lista preliminar do resultado com a pontuação d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pt-BR" w:eastAsia="zh-CN" w:bidi="ar"/>
        </w:rPr>
        <w:t>a prova objetiva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 xml:space="preserve"> do vestibular 202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pt-BR"/>
        </w:rPr>
        <w:t>3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>.2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do IFRR/Campus Amajari,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conforme anexo I.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"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Art. 2° Comunicar que os candidatos poderão interpor Recurso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contra 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lista preliminar do resultado com a pontuação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pt-BR" w:eastAsia="zh-CN" w:bidi="ar"/>
        </w:rPr>
        <w:t>da prova objetiva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 xml:space="preserve"> do vestibular 202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pt-BR"/>
        </w:rPr>
        <w:t>3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no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dia 25/01/2024</w:t>
      </w:r>
      <w:r>
        <w:rPr>
          <w:rFonts w:ascii="Times New Roman" w:hAnsi="Times New Roman" w:cs="Times New Roman"/>
          <w:sz w:val="24"/>
          <w:szCs w:val="24"/>
        </w:rPr>
        <w:t xml:space="preserve">, exclusivamente pelo e-mail </w:t>
      </w:r>
      <w:r>
        <w:fldChar w:fldCharType="begin"/>
      </w:r>
      <w:r>
        <w:instrText xml:space="preserve"> HYPERLINK "mailto:cpps.amajari@ifrr.edu.br"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cpps.amajari@ifrr.edu.br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Amajari – RR, 24 de janeiro 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cstheme="minorHAnsi"/>
          <w:b/>
          <w:sz w:val="24"/>
          <w:szCs w:val="24"/>
        </w:rPr>
      </w:pPr>
    </w:p>
    <w:p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ANEXO I</w:t>
      </w:r>
    </w:p>
    <w:p>
      <w:pPr>
        <w:spacing w:line="0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eastAsia="Calibri Light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CURSO SUPERIOR DE TECNOLOGIA EM AQUICULTURA</w:t>
      </w:r>
    </w:p>
    <w:p>
      <w:pPr>
        <w:jc w:val="center"/>
        <w:rPr>
          <w:rFonts w:hint="default" w:ascii="Times New Roman" w:hAnsi="Times New Roman" w:eastAsia="Calibri Light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Calibri Light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Calibri Light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AMPLA CONCORRÊNCIA</w:t>
      </w:r>
    </w:p>
    <w:p>
      <w:pPr>
        <w:jc w:val="center"/>
        <w:rPr>
          <w:rFonts w:hint="default" w:ascii="Times New Roman" w:hAnsi="Times New Roman" w:eastAsia="Calibri Light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W w:w="155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5890"/>
        <w:gridCol w:w="1136"/>
        <w:gridCol w:w="574"/>
        <w:gridCol w:w="755"/>
        <w:gridCol w:w="666"/>
        <w:gridCol w:w="568"/>
        <w:gridCol w:w="641"/>
        <w:gridCol w:w="609"/>
        <w:gridCol w:w="713"/>
        <w:gridCol w:w="2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INSCRIÇÃO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RG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L.P.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MAT.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QUI.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FÍS.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BIO.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HIS.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GEO.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ALAN SANTOS SOUZA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395278-9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ALEX ALVES SARMENTO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478590-8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ALEXANDRE SILVEIRA TRAJANO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3572765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ALINE BEPPLER PALCZYKOWSKI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629001-9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ANDERSON SILVA DE SOUZA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ANDRÉ BEZERRA SOUZA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531123-3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CLAUDINEIA PEREIRA ALVES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393013-0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CLEIDIOMARA PEREIRA ALVES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DAMIANA SOUZA SILVA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DENISON DA SILVA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ELIANGELYS ALEXANDRA MENDIAS FERNANDES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582461-3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ELIZEU DA SILVA LOPES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ENILSON PEREIRA DA SILVA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340803-5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EVAILDO DE SOUZA ANDRÉ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378583-1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FABIANA ALVES EVARISTO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5476909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FÁTIMA SANTANA DUARTE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3915247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FRANSÉRGIO DE SOUZA DOS REIS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3565858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FREDISON SEMEÃO SOARES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511772-0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JAMYLLY DA SILVA HONORATO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4157753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JAQUELINE PEREIRA LOPES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JEFESOM BATISTA LOPES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JOÃO JOSÉ ALVES DE OLIVEIRA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3548285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JOSUÉ ALVES CAVALCANTE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JUVENALDO BEZERRA DE SOUZA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LEONILSON ALVES FIRMINO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LEUDILENE PEREIRA ALVES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346656-6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MAILSON DA SILVA RAPOSO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392731-8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MARCELLY DA SILVA GOMES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MARCIEL BARBOSA SIMÃO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MARCÍLIO DA SILVA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MARIA TEREZA FERNANDES CENTENO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475788-2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MELKER ALVES FIRMINO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MIRTES ALVES FIRMINO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490498-2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NAYANA DA SILVA SOUZA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4557581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RÉGIS DA SILVA CAVALCANTE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5026911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RIBAMAR ALVES SALOMÃO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SIMÃO BEZERRA DE SOUZA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THAÍSSA LOPES ALVES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TIAGO LEVEL DA SILVA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530075-4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VALDENILSON SOARES CAVALCANTE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529625-0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VALDERIR DA SILVA LOPES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268358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VALDINÉZIA DA SILVA OLIVEIRA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WELITON MANOEL CADETE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375247-0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WILEMA DOS SANTOS FERREIRA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ZACARIAS CRUZ DE OLIVEIRA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804677-8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jc w:val="center"/>
        <w:rPr>
          <w:rFonts w:hint="default" w:ascii="Times New Roman" w:hAnsi="Times New Roman" w:eastAsia="Calibri Light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Calibri Light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Calibri Light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Calibri Light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Calibri Light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BAIXA RENDA (RFP &lt;= 1,5SM ) PPI _ OUTROS</w:t>
      </w:r>
    </w:p>
    <w:p>
      <w:pPr>
        <w:jc w:val="center"/>
        <w:rPr>
          <w:rFonts w:hint="default" w:ascii="Times New Roman" w:hAnsi="Times New Roman" w:eastAsia="Calibri Light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W w:w="155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5951"/>
        <w:gridCol w:w="1350"/>
        <w:gridCol w:w="570"/>
        <w:gridCol w:w="840"/>
        <w:gridCol w:w="810"/>
        <w:gridCol w:w="709"/>
        <w:gridCol w:w="731"/>
        <w:gridCol w:w="645"/>
        <w:gridCol w:w="736"/>
        <w:gridCol w:w="1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INSCRIÇÃO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RG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L.P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MAT.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QUI.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FÍS.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BIO.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HIS.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GEO.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EDNILSON DOS SANTOS PINTO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231546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FRANCSON ANGELO BANDEIRA DOS SANTOS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3154734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JULIAN FRANK RODRIGUEZ FRANCO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F495943F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CLARICE DA SILVA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3615367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 CAROLINA PEREIRA DA SILVA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558162-1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ADRIANA SILVA SOUSA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ALVETON DA SILVA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392481-5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ANA PAULA SIMÃO AMBROSIO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496884-0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CLAUDINEIDE PEREIRA ALVES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DÁRIO SOUZA LEITE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DELCIDES ESTEVÃO LIMA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ÉLCIO DA SILVA LOPES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FÁTIMA ALINNI FERREIRA GALVÃO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5980003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FERNANDO DA SILVA LOPES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FRANCELI DA SILVA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381923-0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GEANDRO ALVES DA SILVA E SILVA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4724208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IANA KELLY GREGORIO GARCIA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246149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ISMAEL SOUZA DA SILVA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532358-4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IZAQUE LEANDRO ALVES DA ROCHA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414276-4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JAIRO BEZERRA DE SOUZA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JESUINO PEREIRA ALVES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JOÃO VICTOR DA SILVA OLIVEIRA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550683-2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JOSIANE DA SILVA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JUAN MARCO ISAAC ROMERO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F102053-R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KEROLAINE DA SILVA PEIXOTO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LANA DARA DA SILVA FIGUEIRA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435124-0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LINA DA SILVA RAPOSO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LUCÉLIA MENDES VIEIRA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342132-1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MARIANE DA SILVA RAPOSO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479403-6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MATHEUS KAYKUXI DE A. CAVALCANTE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RENNÉ GENTIL DA SILVA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3170411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ROSIEL BARBOSA SIMÃO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SADRIANE LEANDRO DE SOUZA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SILVERIA PEREIRA LOPES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40973-6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SUNAMITA BRAGA LEITE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4089650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THOMAS AMIYU ALMEIDA CAVALCANTE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529648-0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TONES BATISTA LOPES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496875-1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ZELEIDE DA SILVA SOUZA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ZULEIDE SIMÃO DA SILVA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393057-2</w:t>
            </w:r>
          </w:p>
        </w:tc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jc w:val="center"/>
        <w:rPr>
          <w:rFonts w:hint="default" w:ascii="Times New Roman" w:hAnsi="Times New Roman" w:eastAsia="Calibri Light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Calibri Light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Calibri Light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Calibri Light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BAIXA RENDA (RFP &lt;= 1,5SM ) PPI _ PCD</w:t>
      </w:r>
    </w:p>
    <w:p>
      <w:pPr>
        <w:jc w:val="center"/>
        <w:rPr>
          <w:rFonts w:hint="default" w:ascii="Times New Roman" w:hAnsi="Times New Roman" w:eastAsia="Calibri Light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W w:w="155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4092"/>
        <w:gridCol w:w="1304"/>
        <w:gridCol w:w="574"/>
        <w:gridCol w:w="755"/>
        <w:gridCol w:w="666"/>
        <w:gridCol w:w="568"/>
        <w:gridCol w:w="641"/>
        <w:gridCol w:w="609"/>
        <w:gridCol w:w="713"/>
        <w:gridCol w:w="4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INSCRIÇÃO</w:t>
            </w:r>
          </w:p>
        </w:tc>
        <w:tc>
          <w:tcPr>
            <w:tcW w:w="40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RG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L.P.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MAT.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QUI.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FÍS.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BIO.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HIS.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GEO.</w:t>
            </w:r>
          </w:p>
        </w:tc>
        <w:tc>
          <w:tcPr>
            <w:tcW w:w="4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0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CRISTIANO FERREIRA AMURIM</w:t>
            </w:r>
          </w:p>
        </w:tc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194751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0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DIELISON PEREIRA ALVES</w:t>
            </w:r>
          </w:p>
        </w:tc>
        <w:tc>
          <w:tcPr>
            <w:tcW w:w="13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397025-6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jc w:val="center"/>
        <w:rPr>
          <w:rFonts w:hint="default" w:ascii="Times New Roman" w:hAnsi="Times New Roman" w:eastAsia="Calibri Light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/>
          <w:b/>
          <w:bCs/>
          <w:sz w:val="24"/>
          <w:szCs w:val="24"/>
          <w:lang w:val="pt-BR"/>
        </w:rPr>
        <w:t>QUALQUER RENDA (RFP &gt; 1,5SM ) PPI _ OUTROS</w:t>
      </w: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pt-BR"/>
        </w:rPr>
      </w:pPr>
    </w:p>
    <w:tbl>
      <w:tblPr>
        <w:tblW w:w="155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5115"/>
        <w:gridCol w:w="1518"/>
        <w:gridCol w:w="574"/>
        <w:gridCol w:w="755"/>
        <w:gridCol w:w="666"/>
        <w:gridCol w:w="568"/>
        <w:gridCol w:w="641"/>
        <w:gridCol w:w="609"/>
        <w:gridCol w:w="713"/>
        <w:gridCol w:w="2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INSCRIÇÃO</w:t>
            </w:r>
          </w:p>
        </w:tc>
        <w:tc>
          <w:tcPr>
            <w:tcW w:w="5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RG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L.P.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MAT.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QUI.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FÍS.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BIO.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HIS.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GEO.</w:t>
            </w:r>
          </w:p>
        </w:tc>
        <w:tc>
          <w:tcPr>
            <w:tcW w:w="2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THIERRY GREGORY PENA CHUANTONI</w:t>
            </w: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F097927-V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ANDERSON GLAUTER MAGALHÃES MOTA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4367367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MATEUS HENRIQUE DE SOUZA BARBOSA</w:t>
            </w: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5174392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1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ROSANA DEL VALLE VELASQUEZ BARRETO</w:t>
            </w: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20220417</w:t>
            </w:r>
          </w:p>
        </w:tc>
        <w:tc>
          <w:tcPr>
            <w:tcW w:w="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2D05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pt-BR"/>
        </w:rPr>
      </w:pPr>
    </w:p>
    <w:p>
      <w:pPr>
        <w:jc w:val="center"/>
        <w:rPr>
          <w:rFonts w:hint="default" w:ascii="Times New Roman" w:hAnsi="Times New Roman"/>
          <w:sz w:val="24"/>
          <w:szCs w:val="24"/>
          <w:lang w:val="pt-BR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right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Amajari - RR, 24 de janeiro de 2024.</w:t>
      </w:r>
    </w:p>
    <w:p>
      <w:pPr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Francisco do Nascimento Moura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>Presidente da Comissão Permanente de Processo Seletivo e Vestibular - CPPSV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>PORTARIA 102/2021 - GAB/DG-CAM/IFRR, de 05/03/2021</w:t>
      </w:r>
    </w:p>
    <w:p>
      <w:pPr>
        <w:spacing w:after="0"/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</w:p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sz w:val="18"/>
        <w:szCs w:val="18"/>
      </w:rPr>
    </w:pPr>
    <w:r>
      <w:rPr>
        <w:sz w:val="18"/>
        <w:szCs w:val="18"/>
        <w:lang w:val="pt-BR" w:eastAsia="pt-BR"/>
      </w:rPr>
      <w:drawing>
        <wp:inline distT="0" distB="0" distL="114300" distR="114300">
          <wp:extent cx="457835" cy="457835"/>
          <wp:effectExtent l="0" t="0" r="18415" b="184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835" cy="4578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color w:val="000000"/>
        <w:sz w:val="18"/>
        <w:szCs w:val="18"/>
        <w:lang w:val="pt-BR"/>
      </w:rPr>
    </w:pPr>
    <w:r>
      <w:rPr>
        <w:color w:val="000000"/>
        <w:sz w:val="18"/>
        <w:szCs w:val="18"/>
        <w:lang w:val="pt-BR"/>
      </w:rPr>
      <w:t>MINISTÉRIO DA EDUCAÇÃO</w:t>
    </w:r>
  </w:p>
  <w:p>
    <w:pPr>
      <w:pStyle w:val="6"/>
      <w:jc w:val="center"/>
      <w:rPr>
        <w:color w:val="000000"/>
        <w:sz w:val="18"/>
        <w:szCs w:val="18"/>
        <w:lang w:val="pt-BR"/>
      </w:rPr>
    </w:pPr>
    <w:r>
      <w:rPr>
        <w:color w:val="000000"/>
        <w:sz w:val="18"/>
        <w:szCs w:val="18"/>
        <w:lang w:val="pt-BR"/>
      </w:rPr>
      <w:t>SECRETARIA DE EDUCAÇÃO PROFISSIONAL E TECNOLÓGICA</w:t>
    </w:r>
  </w:p>
  <w:p>
    <w:pPr>
      <w:pStyle w:val="6"/>
      <w:jc w:val="center"/>
      <w:rPr>
        <w:color w:val="000000"/>
        <w:sz w:val="18"/>
        <w:szCs w:val="18"/>
        <w:lang w:val="pt-BR"/>
      </w:rPr>
    </w:pPr>
    <w:r>
      <w:rPr>
        <w:color w:val="000000"/>
        <w:sz w:val="18"/>
        <w:szCs w:val="18"/>
        <w:lang w:val="pt-BR"/>
      </w:rPr>
      <w:t>INSTITUTO FEDERAL DE EDUCAÇÃO, CIENCIA E TECNOLOGIA DE RORAIMA</w:t>
    </w:r>
  </w:p>
  <w:p>
    <w:pPr>
      <w:pStyle w:val="6"/>
      <w:jc w:val="center"/>
      <w:rPr>
        <w:rFonts w:hint="default"/>
        <w:color w:val="000000"/>
        <w:sz w:val="18"/>
        <w:szCs w:val="18"/>
        <w:lang w:val="pt-BR"/>
      </w:rPr>
    </w:pPr>
    <w:r>
      <w:rPr>
        <w:rFonts w:hint="default"/>
        <w:i/>
        <w:iCs/>
        <w:color w:val="000000"/>
        <w:sz w:val="18"/>
        <w:szCs w:val="18"/>
        <w:lang w:val="pt-BR"/>
      </w:rPr>
      <w:t xml:space="preserve">CAMPUS </w:t>
    </w:r>
    <w:r>
      <w:rPr>
        <w:rFonts w:hint="default"/>
        <w:color w:val="000000"/>
        <w:sz w:val="18"/>
        <w:szCs w:val="18"/>
        <w:lang w:val="pt-BR"/>
      </w:rPr>
      <w:t>AMAJARI</w:t>
    </w:r>
  </w:p>
  <w:p>
    <w:pPr>
      <w:tabs>
        <w:tab w:val="center" w:pos="4419"/>
        <w:tab w:val="right" w:pos="8838"/>
      </w:tabs>
      <w:spacing w:after="0"/>
      <w:jc w:val="center"/>
      <w:rPr>
        <w:rFonts w:ascii="Arial" w:hAnsi="Arial" w:eastAsia="Arial" w:cs="Arial"/>
        <w:b/>
        <w:color w:val="000000"/>
        <w:sz w:val="16"/>
        <w:szCs w:val="16"/>
      </w:rPr>
    </w:pPr>
    <w:r>
      <w:rPr>
        <w:rFonts w:ascii="Arial" w:hAnsi="Arial" w:eastAsia="Arial" w:cs="Arial"/>
        <w:b/>
        <w:i/>
        <w:color w:val="000000"/>
        <w:sz w:val="16"/>
        <w:szCs w:val="16"/>
      </w:rPr>
      <w:t>CAMPUS</w:t>
    </w:r>
    <w:r>
      <w:rPr>
        <w:rFonts w:ascii="Arial" w:hAnsi="Arial" w:eastAsia="Arial" w:cs="Arial"/>
        <w:b/>
        <w:color w:val="000000"/>
        <w:sz w:val="16"/>
        <w:szCs w:val="16"/>
      </w:rPr>
      <w:t xml:space="preserve"> AMAJARI</w:t>
    </w:r>
  </w:p>
  <w:p>
    <w:pPr>
      <w:spacing w:line="0" w:lineRule="atLeast"/>
      <w:jc w:val="center"/>
      <w:rPr>
        <w:rFonts w:hint="default"/>
        <w:color w:val="000000"/>
        <w:sz w:val="18"/>
        <w:szCs w:val="18"/>
        <w:lang w:val="pt-BR"/>
      </w:rPr>
    </w:pPr>
    <w:r>
      <w:rPr>
        <w:rFonts w:ascii="Arial" w:hAnsi="Arial" w:eastAsia="Times New Roman" w:cs="Arial"/>
        <w:b/>
        <w:sz w:val="16"/>
        <w:szCs w:val="16"/>
      </w:rPr>
      <w:t>COMISSÃO PERMANENTE DE PROCESSO SELETIVO E VESTIBULAR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33CAD"/>
    <w:rsid w:val="002D7488"/>
    <w:rsid w:val="01D32DCE"/>
    <w:rsid w:val="062249D6"/>
    <w:rsid w:val="077C59B2"/>
    <w:rsid w:val="09561B6D"/>
    <w:rsid w:val="0B3C1BD3"/>
    <w:rsid w:val="10183855"/>
    <w:rsid w:val="11273833"/>
    <w:rsid w:val="15AD5016"/>
    <w:rsid w:val="15DA711D"/>
    <w:rsid w:val="17D22532"/>
    <w:rsid w:val="18C33CAD"/>
    <w:rsid w:val="18F56002"/>
    <w:rsid w:val="1BD9703F"/>
    <w:rsid w:val="21537C00"/>
    <w:rsid w:val="21C06456"/>
    <w:rsid w:val="2623089E"/>
    <w:rsid w:val="262B0DC6"/>
    <w:rsid w:val="27FE272D"/>
    <w:rsid w:val="2BB70CB4"/>
    <w:rsid w:val="2C5F32A1"/>
    <w:rsid w:val="2DAB2CD5"/>
    <w:rsid w:val="2F1F4843"/>
    <w:rsid w:val="3558054A"/>
    <w:rsid w:val="39EA4B97"/>
    <w:rsid w:val="3CCB2221"/>
    <w:rsid w:val="3F302C3B"/>
    <w:rsid w:val="3F481AEB"/>
    <w:rsid w:val="3F9965F3"/>
    <w:rsid w:val="42883C37"/>
    <w:rsid w:val="46783EAC"/>
    <w:rsid w:val="4BE1010B"/>
    <w:rsid w:val="4C1C11EA"/>
    <w:rsid w:val="4E284347"/>
    <w:rsid w:val="56DF6597"/>
    <w:rsid w:val="574B3D3D"/>
    <w:rsid w:val="57DA5437"/>
    <w:rsid w:val="58AB7D39"/>
    <w:rsid w:val="5D0B35B7"/>
    <w:rsid w:val="5ED16418"/>
    <w:rsid w:val="6462747D"/>
    <w:rsid w:val="65F84C65"/>
    <w:rsid w:val="66173DA3"/>
    <w:rsid w:val="68CA014C"/>
    <w:rsid w:val="70F75725"/>
    <w:rsid w:val="7118679B"/>
    <w:rsid w:val="72100F31"/>
    <w:rsid w:val="780F614A"/>
    <w:rsid w:val="7C231680"/>
    <w:rsid w:val="7F1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10">
    <w:name w:val="font01"/>
    <w:qFormat/>
    <w:uiPriority w:val="0"/>
    <w:rPr>
      <w:rFonts w:hint="default" w:ascii="Arial" w:hAnsi="Arial" w:cs="Arial"/>
      <w:color w:val="000000"/>
      <w:u w:val="none"/>
    </w:rPr>
  </w:style>
  <w:style w:type="character" w:customStyle="1" w:styleId="11">
    <w:name w:val="font31"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12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1442</Words>
  <Characters>4333</Characters>
  <Lines>0</Lines>
  <Paragraphs>0</Paragraphs>
  <TotalTime>0</TotalTime>
  <ScaleCrop>false</ScaleCrop>
  <LinksUpToDate>false</LinksUpToDate>
  <CharactersWithSpaces>4730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2023-12-19T19:40:00Z</dcterms:created>
  <dc:creator>aluno</dc:creator>
  <cp:lastModifiedBy>aluno</cp:lastModifiedBy>
  <dcterms:modified xsi:type="dcterms:W3CDTF">2024-02-02T18:30:42Z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5FC6975088074132B156638B5383CB5C_13</vt:lpwstr>
  </property>
</Properties>
</file>